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Uprawnienia spawaczy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jakie uprawnienia ma spawacz, to ten artykuł jest dla Ciebie! Przeczytaj, aby dowiedzieć się, jakie kwalifikacje i certyfikaty są potrzebne do pracy jako spawacz oraz jakie uprawnienia pozwalają na wykonywanie spawania w różnych sektorach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Uprawnienia spawaczy - co to jest i jakie są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Uprawnienia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niezbędny element w procesie spawania. </w:t>
      </w:r>
      <w:r>
        <w:rPr>
          <w:rFonts w:ascii="calibri" w:hAnsi="calibri" w:eastAsia="calibri" w:cs="calibri"/>
          <w:sz w:val="24"/>
          <w:szCs w:val="24"/>
          <w:b/>
        </w:rPr>
        <w:t xml:space="preserve">Ich posiadanie jest wymagane, aby móc wykonywać prace spawalnicze na terenie Polski oraz w innych krajach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na różnych poziomach trudności. Najprostszą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uprawnienie spawacza ręcznego,</w:t>
      </w:r>
      <w:r>
        <w:rPr>
          <w:rFonts w:ascii="calibri" w:hAnsi="calibri" w:eastAsia="calibri" w:cs="calibri"/>
          <w:sz w:val="24"/>
          <w:szCs w:val="24"/>
        </w:rPr>
        <w:t xml:space="preserve"> które pozwala na wykonywanie prac spawalniczych ręcznie. Następnie mamy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uprawnienia spawacza</w:t>
      </w:r>
      <w:r>
        <w:rPr>
          <w:rFonts w:ascii="calibri" w:hAnsi="calibri" w:eastAsia="calibri" w:cs="calibri"/>
          <w:sz w:val="24"/>
          <w:szCs w:val="24"/>
          <w:b/>
        </w:rPr>
        <w:t xml:space="preserve"> metodą MIG/MAG, TIG oraz MMA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metodami spawania o różnym stopniu trudności.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posiadania uprawnień spawaczy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 niesie ze sobą wiele korzyści. Po pierwsze, umożliwia wykonywanie prac spawalniczych na terenie Polski oraz w innych krajach europejskich.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uprawnień potwierdza wiedzę i umiejętności spawacza oraz zapewnia pewność, że wykonywane prace będą wykonane zgodnie z normami i standardami jakości.</w:t>
      </w:r>
      <w:r>
        <w:rPr>
          <w:rFonts w:ascii="calibri" w:hAnsi="calibri" w:eastAsia="calibri" w:cs="calibri"/>
          <w:sz w:val="24"/>
          <w:szCs w:val="24"/>
        </w:rPr>
        <w:t xml:space="preserve">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także wpłynąć pozytywnie na wynagrodzenie spawacza oraz zwiększyć szanse na znalezienie pracy w branży spawalniczej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zdobyć uprawnienia s</w:t>
      </w:r>
      <w:r>
        <w:rPr>
          <w:rFonts w:ascii="calibri" w:hAnsi="calibri" w:eastAsia="calibri" w:cs="calibri"/>
          <w:sz w:val="36"/>
          <w:szCs w:val="36"/>
          <w:b/>
        </w:rPr>
        <w:t xml:space="preserve">pawaczy?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uprawnień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wymaga ukończenia odpowiedniego kursu oraz zdania egzaminu praktycznego i teoretycznego.</w:t>
      </w:r>
      <w:r>
        <w:rPr>
          <w:rFonts w:ascii="calibri" w:hAnsi="calibri" w:eastAsia="calibri" w:cs="calibri"/>
          <w:sz w:val="24"/>
          <w:szCs w:val="24"/>
        </w:rPr>
        <w:t xml:space="preserve"> Kursy są organizowane przez specjalistyczne ośrodki szkoleniowe, które prowadzą zajęcia teoretyczne oraz praktyczne z zakresu spawania. Po ukończeniu kursu, spawacz zdaje egzamin, który potwierdza jego wiedzę i umiejętności spawalnicze. </w:t>
      </w:r>
      <w:r>
        <w:rPr>
          <w:rFonts w:ascii="calibri" w:hAnsi="calibri" w:eastAsia="calibri" w:cs="calibri"/>
          <w:sz w:val="24"/>
          <w:szCs w:val="24"/>
          <w:b/>
        </w:rPr>
        <w:t xml:space="preserve">Po zdaniu egzaminu, spawacz otrzymuje certyfikat uprawniający do wykonywania prac spawalniczych w wybranej kategorii.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2025-12-15T01:33:53+01:00</dcterms:created>
  <dcterms:modified xsi:type="dcterms:W3CDTF">2025-12-15T01:33:53+01:00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