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Elektrody spawalnicze - podstawowe narzędzie w procesie spawania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spawaniem i chcesz poznać więcej na temat elektrod spawalniczych? Jeśli tak, to ten artykuł jest dla Ciebie! Dowiesz się, czym są elektrody spawalnicze, jakie rodzaje elektrod są dostępne i jakie zastosowanie mają w procesie spawania. Przeczytasz również o tym, jak dbać o elektrody spawalnicze, aby zapewnić wysoką jakość połączeń spawalniczych.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Elektrody spawalnicze</w:t>
      </w:r>
      <w:r>
        <w:rPr>
          <w:rFonts w:ascii="calibri" w:hAnsi="calibri" w:eastAsia="calibri" w:cs="calibri"/>
          <w:sz w:val="36"/>
          <w:szCs w:val="36"/>
          <w:b/>
        </w:rPr>
        <w:t xml:space="preserve"> - co to jest?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Elektrody spawalnicze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 jedno z podstawowych narzędzi stosowanych w procesie spawania</w:t>
      </w:r>
      <w:r>
        <w:rPr>
          <w:rFonts w:ascii="calibri" w:hAnsi="calibri" w:eastAsia="calibri" w:cs="calibri"/>
          <w:sz w:val="24"/>
          <w:szCs w:val="24"/>
        </w:rPr>
        <w:t xml:space="preserve">. Są to metalowe druty, które pod wpływem łuku spawalniczego ulegają stopieniu i wraz z materiałem spawanym tworzą trwałe połączenie. </w:t>
      </w:r>
      <w:r>
        <w:rPr>
          <w:rFonts w:ascii="calibri" w:hAnsi="calibri" w:eastAsia="calibri" w:cs="calibri"/>
          <w:sz w:val="24"/>
          <w:szCs w:val="24"/>
          <w:b/>
        </w:rPr>
        <w:t xml:space="preserve">Elektrody spawalnicze</w:t>
      </w:r>
      <w:r>
        <w:rPr>
          <w:rFonts w:ascii="calibri" w:hAnsi="calibri" w:eastAsia="calibri" w:cs="calibri"/>
          <w:sz w:val="24"/>
          <w:szCs w:val="24"/>
        </w:rPr>
        <w:t xml:space="preserve"> występują w różnych kształtach i rozmiarach oraz z różnymi właściwościami mechanicznymi i chemicznymi.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elektrod spawalniczych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Elektrody spawalnicze</w:t>
      </w:r>
      <w:r>
        <w:rPr>
          <w:rFonts w:ascii="calibri" w:hAnsi="calibri" w:eastAsia="calibri" w:cs="calibri"/>
          <w:sz w:val="24"/>
          <w:szCs w:val="24"/>
          <w:b/>
        </w:rPr>
        <w:t xml:space="preserve"> dzieli się na trzy główne grupy: elektrody otulone, elektrody gazowe oraz elektrody do spawania w ochronie gazowej</w:t>
      </w:r>
      <w:r>
        <w:rPr>
          <w:rFonts w:ascii="calibri" w:hAnsi="calibri" w:eastAsia="calibri" w:cs="calibri"/>
          <w:sz w:val="24"/>
          <w:szCs w:val="24"/>
        </w:rPr>
        <w:t xml:space="preserve">. Elektrody otulone, czyli te, które pokryte są specjalną powłoką, wykorzystuje się do spawania stali niskowęglowych i niskostopowych. Elektrody gazowe są dedykowane do spawania aluminium, miedzi i ich stopów, a elektrody do spawania w ochronie gazowej stosuje się do spawania stali nierdzewnych i stopów niklu.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odpowiedniego rodzaju elektrody zależy od rodzaju materiału, który ma być spawany, a także od techniki spawania, którą się posługuje.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zasady użytkowania elektrod spawalniczych?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Elektrody spawalnicze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narzędzia, które wymagają odpowiedniego użytkowania, aby zapewnić wysoką jakość spawania. Przed przystąpieniem do pracy należy upewnić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elektrody są odpowiednio przechowywane i nie są uszkodzone.</w:t>
      </w:r>
      <w:r>
        <w:rPr>
          <w:rFonts w:ascii="calibri" w:hAnsi="calibri" w:eastAsia="calibri" w:cs="calibri"/>
          <w:sz w:val="24"/>
          <w:szCs w:val="24"/>
        </w:rPr>
        <w:t xml:space="preserve"> W trakcie pracy z elektrodami ważne jest stosowanie odpowiedniej techniki spawania, a także dbanie o regularną wymianę elektrod, aby uniknąć uszkodzeń połączenia.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dbać o </w:t>
      </w:r>
      <w:r>
        <w:rPr>
          <w:rFonts w:ascii="calibri" w:hAnsi="calibri" w:eastAsia="calibri" w:cs="calibri"/>
          <w:sz w:val="28"/>
          <w:szCs w:val="28"/>
          <w:b/>
        </w:rPr>
        <w:t xml:space="preserve">elektrody spawalnicze?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Elektrody spawalnicze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wymagają odpowiedniej pielęgnacji i przechowywania.</w:t>
      </w:r>
      <w:r>
        <w:rPr>
          <w:rFonts w:ascii="calibri" w:hAnsi="calibri" w:eastAsia="calibri" w:cs="calibri"/>
          <w:sz w:val="24"/>
          <w:szCs w:val="24"/>
        </w:rPr>
        <w:t xml:space="preserve"> Powinny być przechowywane w suchym miejscu, z dala od wilgoci i innych czynników, które mogą wpłynąć na ich jakość.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kor.pl/materialy-spawalni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2026-05-22T01:53:27+02:00</dcterms:created>
  <dcterms:modified xsi:type="dcterms:W3CDTF">2026-05-22T01:53:27+02:00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